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dokonania, od pierwszych po ostatnie,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czyny pierwsze i ostatnie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uczynki jego pierwsze i poślednie zapisane są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też jego i przednie, i ostateczne, napisane są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pierwsze i ostatnie,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dzieje, pierwsze i ostatnie, są zapisane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od początku do końca,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czyny wcześniejsze i późniejsze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początkowe i ostatnie, to wszystko zostało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перші і останні слова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uczynki, pierwsze i następne są zapisane w Księgach Królów Israela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jego sprawy, te pierwsze i te ostatnie,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2024-05-29T20:47:47Z</dcterms:modified>
</cp:coreProperties>
</file>