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zabrał również część przyborów ze świątyni JAHWE, które w Babilonie złożył w swojej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Nabuchodonozor zabrał też do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naczyń z domu JAHWE i złożył je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domu Pańskiego zniósł Nabuchodonozor do Babilonu, i oddał je do kościoła swego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przeniósł i naczynia domu PANSKIEGO i postawił je we zborze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też Nabuchodonozor do Babilonu część naczyń świątyni Pańskiej i złożył je w swym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naczyń świątyni Pańskiej sprowadził Nebukadnesar do Babilonu i umieścił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 przywiózł do Babilonu niektóre naczynia domu JAHWE i złożył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zabrał do Babilonii część naczyń z domu JAHWE i umieścił je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Nebukadnezar do Babilonu część naczyń świętych ze Świątyni Jahwe i złożył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наслав на них Халдеїв і розбійницькі групи Сирійців і розбійницькі групи Моавітів і синів Аммона і Самарії, і відійшли після цього за господним словом рукою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Nabukadnecar zniósł także do Babelu naczynia Domu WIEKUISTEGO i oddał je do swego przybytku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sprzęty z domu JAHWE sprowadził Nebukadneccar do Babilonu, po czym umieścił je w swym pałacu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2024-05-15T05:55:19Z</dcterms:modified>
</cp:coreProperties>
</file>