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rozpościerały skrzydła nad tym miejscem i okrywały zarówno samą skrzynię, jak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Cherubiny miały bowiem rozpostarte skrzydła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i okrywali Cherubinowie skrzynię,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Cherubim rozciągali skrzydła swe nad miejscem, na którym była postawiona skrzynia, i sarnę skrzynię okrywali z drążkami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tak rozpostarte skrzydła nad miejscem zajmowanym przez arkę,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Skrzyni, tak iż cheruby przykrywały Skrzynię wraz z jej drążkami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rozpostarte skrzydła nad miejscem Arki i okrywały cheruby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rozpostarte nad miejscem, gdzie postawiono arkę, tak że okrywały z góry zarówno arkę, jak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nakrywały z góry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простягали свої крила над місцем кивота, і херувими покривали кивот і носила його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cherubini mieli rozciągnięte skrzydła nad miejscem Skrzyni i cherubini okrywali Skrzynię oraz z wierzchu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swe skrzydła nad miejscem Arki, tak iż cheruby okrywały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2024-05-21T05:02:26Z</dcterms:modified>
</cp:coreProperties>
</file>