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(Zobowiązaliśmy się) także przynosić pierwociny naszej ziemi i pierwociny* wszystkich owoców każdego drzewa, rokrocznie,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&lt;x&gt;40 18:121&lt;/x&gt;; &lt;x&gt;50 26:1-11&lt;/x&gt;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2024-05-16T18:56:50Z</dcterms:modified>
</cp:coreProperties>
</file>