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do dostojników, przełożonych i pozostałych z ludu: Praca jest wielka i rozległa, a my jesteśmy rozdzieleni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starszych i przełożonych, i do innego ludu: Robota wielka i szeroka;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przedniejszych i do urzędników, i do ostatka pospólstwa: Wielka robota i szeroka,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możnych, do zwierzchników i do reszty ludzi: Praca jest różnorodna i rozległa,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przedniejszych i do naczelników, i do pozostałego ludu: Pracy jest dużo i na różnych miejscach, my zaś jesteśmy rozproszeni po murze, z dala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powiedziałem do starszych, przełożonych i pozostałego ludu: Praca jest wielka i szeroka, zaś my jesteśmy rozproszeni po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dostojników i do pełnomocnych zwierzchników oraz do reszty ludu: ”Praca jest wielka i rozległa, a my jesteśmy rozproszeni na murze, jeden daleko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2024-05-10T21:11:32Z</dcterms:modified>
</cp:coreProperties>
</file>