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trzy sta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Hasem, trzy sta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-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trzystu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- 328,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Ісамія - триста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2024-05-19T02:59:56Z</dcterms:modified>
</cp:coreProperties>
</file>