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2:33&lt;/x&gt; i 34 są przestawione w stosunku do ww. 36 i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2024-05-19T01:37:02Z</dcterms:modified>
</cp:coreProperties>
</file>