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Szefatiasza, synów Chatila, synów Pokeret-Hasebaima, synów Amona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2024-05-19T03:14:12Z</dcterms:modified>
</cp:coreProperties>
</file>