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wyciągnął ku Esterze złote berło, i powstała Estera, stanęła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ku Esterze złote berło, a ona powstała i stojąc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wyciągnął ku Esterze złote berło, a Estera wstała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król na Esterę sceptr złoty, a Estera wstawszy stenęła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według zwyczaju ściągnął ręką sceptrum złote, którym się łaski znak pokazował, a ona wstawszy, 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wyciągnął do Estery złote berło; wówczas Estera podniosła się i stanęła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ku Esterze złote berło, i wtedy Estera podniosła się z klęczek, i stanąwszy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wyciągnął ku Esterze złote berło. Wówczas Estera podniosła się i, stojąc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w stronę Estery złote berło, więc Estera podniosła się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ku Esterze złote berło. Powstała więc i stojąc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простягнув Естері золоту палицю, Естера ж встала, щоб стати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wyciągnął ku Esterze złote berło, podniosła się, stanęła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wyciągnął do Estery złote berło, na co Estera podniosła się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2024-05-15T00:34:14Z</dcterms:modified>
</cp:coreProperties>
</file>