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18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Parszandatę, Dalfona i Aspatę;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Parsandata, i Dalfona, i Aspata,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Farsandata i Delfon, i Esfata,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Parszandatę i Dalfona, i 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Farsannestaina, Delfona, Fasgę,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[Wśród nich] zabili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Фарсаннестена, і Делфона, і Фазґа,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 i Dalfona, i Aspatę,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2024-05-31T09:21:45Z</dcterms:modified>
</cp:coreProperties>
</file>