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JAHWE do Mojżesza: Jeszcze jedną plagę* sprowadzę na faraona i na Egipt, potem was stąd wypuści. Przy swym wypuszczaniu (w) zupełności,** bezzwłocznie was stąd wypędzi.***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plagę, </w:t>
      </w:r>
      <w:r>
        <w:rPr>
          <w:rtl/>
        </w:rPr>
        <w:t>נֶגַע</w:t>
      </w:r>
      <w:r>
        <w:rPr>
          <w:rtl w:val="0"/>
        </w:rPr>
        <w:t xml:space="preserve"> (nega‘), lub: cios; słowo to pojawia się w kontekście wszelkich zdarzeń wyrażających Boży sąd.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 swym wypuszczaniu (w) zupełności, ּ</w:t>
      </w:r>
      <w:r>
        <w:rPr>
          <w:rtl/>
        </w:rPr>
        <w:t>כְׁשַּלְחֹוּכָלָה</w:t>
      </w:r>
      <w:r>
        <w:rPr>
          <w:rtl w:val="0"/>
        </w:rPr>
        <w:t xml:space="preserve"> (keszallecho kala h), hl; lub: (1) jak przy wypuszczaniu panny młodej wypędzi was stąd całkowicie; (2) jak przy odprawianiu niewolnicy wziętej z intencją jej poślubienia odprawi was stąd ze wszystkim. Wg G: gdy zaś będzie was wypuszczał, ze wszystkim wyrzuci was z ładunkiem, ὅταν δὲ ἐξαποστέλλῃ ὑμᾶς σὺν παντὶ ἐκβαλεῖ ὑμᾶς ἐκβολῇ, &lt;x&gt;20 11:1&lt;/x&gt;L.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bezzwłocznie was wypędzi, ּ</w:t>
      </w:r>
      <w:r>
        <w:rPr>
          <w:rtl/>
        </w:rPr>
        <w:t>גָרֵׁש יְגָרֵׁש</w:t>
      </w:r>
      <w:r>
        <w:rPr>
          <w:rtl w:val="0"/>
        </w:rPr>
        <w:t xml:space="preserve"> (garesz jegaresz), lub: wypędzi was ze wszystkim, por. G: wyrzuci was z ładunkiem, gr. ἐκβαλεῖ ὑμᾶς ἐκβολῇ.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2024-04-29T13:40:23Z</dcterms:modified>
</cp:coreProperties>
</file>