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było wiadomo, że byk bódł od dawna, a jego właściciel go nie pilnował, to musi zapłacić bykiem za byka, zabity zaś będzie należał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2024-04-30T08:15:15Z</dcterms:modified>
</cp:coreProperties>
</file>