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 na pięćdziesiąt* i wysokość pięć łokci,** ze skręconego bisioru, a ich podstawy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mierzyć będzie sto łokci, szerokość — z obu stron — pięćdziesiąt, a wysokość ogrodzenia ze skręconego bisioru, ustawionego na brązowych podstawach, wynosić będzie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łokci, a szerokość — pięćdziesiąt, wszędzie jednakowa, a wysokość — pięć łokci,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jej podstawki zaś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sieni na sto łokci, a szerokość na pięćdziesiąt, wszędzie jednostajna; a wysokość na pięć łokci, z białego jedwabiu kręconego, a podstawki jej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zastąpi sień sto łokiet, wszerz pięćdziesiąt, wzwyż na piąci łokiet będzie, a będzie z bisioru kręconego i będzie miała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- pięćdziesiąt łokci, a wysokość - pięć łokci [z zasłonami] ze skręconego bisioru i z podstawami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wynosić będzie sto łokci, szerokość pięćdziesiąt, a wysokość pięć łokci, a wszystkie zasłony będą ze skręconego bisioru,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wynosiła sto łokci, szerokość pięćdziesiąt, a wysokość pięć łokci, zasłony będą z kręconego bisioru, a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wyniesie sto łokci, szerokość pięćdziesiąt, a wysokość pięć łokci. Zasłony dziedzińca będą wykonane z bisioru,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będzie wynosić sto łokci, szerokość pięćdziesiąt, a wysokość [zasłon] pięć łokci. [Zasłony] będą ze skręconego lnu, a podstawki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dziedzińca będzie sto ama, a szerokość pięćdziesiąt na pięćdziesiąt, a wysokość pięć amot. [Utworzony będzie z tkanin] ze skręcanego lnu a podstawy ich [słupów będą]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Довжина ж притвору сто на сто, і ширина пятдесять на пятдесять, і висота пять ліктів, з пряденого виссону,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mieć sto łokci, szerokość pięćdziesiąt i z drugiej także pięćdziesiąt; a wysokość osłon z kręconego bisioru pięć łokci; zaś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dziedzińca ma wynosić sto łokci, a szerokość pięćdziesiąt łokci, wysokość zaś pięć łokci, z delikatnego skręcanego lnu, a ich podstawy z gniazdem będą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łokci zamiast pięćdziesiąt.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m x 22,5 m x 2,25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2024-04-29T09:13:08Z</dcterms:modified>
</cp:coreProperties>
</file>