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z miedzi i jej podstawę z miedzi, do obmywania – i postawisz ją między namiotem spotkania a między 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brązową kadź wraz z brązową podstawą. Ma ona służyć do obmywań. Kadź tę ustawisz między namiotem spotkania a ołtarzem i wypełnisz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miedzianą kadź do obmywania i do niej miedzianą podstawę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wannę miedzianą, i stolec jej miedziany do umywania, a postawisz ją między namiotem zgromadzenia, i między ołtarzem, i nalejesz w nią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umywalnią miedzianą z podstawkiem jej do umywania i postawisz ją między przybytkiem świadectwa i ołtarzem. A nalawszy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kadź z brązu, z podstawą również z brązu, do obmyć, i umieścisz ją między przybytkiem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kadź miedzianą i podstawę dla niej z miedzi do obmywań i postawisz ją między Namiotem Zgromadzenia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kadź do obmyć a do niej miedzianą podstawę. Postawisz ją między Namiotem Spotkania a ołtarzem i nalejesz tam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„Zrobisz miedzianą misę do obmyć oraz miedzianą podstawę. Umieścisz ją między Namiotem Spotkania a ołtarzem i napełnisz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kadź miedzianą do mycia, oraz miedzianą podstawę, i ustaw ją pomiędzy Namiotem Zjednoczenia a ołtarzem. Wlej też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kadź miedzianą i jej miedzianą podstawę, do obmywania. Umieścisz ją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мідяну умивальницю і її мідяний стояк, щоби вмиватися. І поставиш його між шатром свідчення і між жертівником, і налиєш до нього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miedzianą wannę do obmywania oraz jej miedziane podnóże i umieścisz ją między Przybytkiem Zboru a ofiarnicą,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”Uczynisz do obmywania miedziany basen i jego miedzianą podstawę i umieścisz go między namiotem spotkania a ołtarzem,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2024-04-29T06:21:58Z</dcterms:modified>
</cp:coreProperties>
</file>