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sznury do dwóch pierścieni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Zrobione wcześniej plecionki połączono z pierścieniami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łańcuszki w oba pierścienie 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przewlekli one dwa łańcuszki złote przez oba kolce 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by wisiały dwa łańcuszki złote, które założyli na haczki, które na rogach naramiennika były wysadzone.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złote plecionki przewleczono przez oba pierścienie na obu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łańcuszki do dwóch pierścieni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Przewlekli owe dwa złote łańcuszki przez dwa pierścienie na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pierścienie przewleczono złote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przewlekli dwa złote sznury przez oba pierścienie na rogach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Umieścili dwie złote plecionki w dwóch pierścieniach, na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трапезу предложення і ввесь його посуд і предложені хліби,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dwie owe złote plecionki w dwa pierścienie na końcu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dwa złote sznury w dwa pierścienie na końcach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2024-05-29T09:17:14Z</dcterms:modified>
</cp:coreProperties>
</file>