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ustawił u wejścia do przybytku namiotu spotkania, i złożył na nim ofiarę całopalną i ofiarę z pokarmów,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2024-04-29T02:03:56Z</dcterms:modified>
</cp:coreProperties>
</file>