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jestem obrzydliwością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choć błagam ze względu na synów z mojego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 się żona moja, choć proszę przez synów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brzydziła się żona moja i modliłem się synom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mój oddech niemiły, i cuchnę synom mego wnętrza,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jestem wstrętny swoim rodzonym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odrażający jestem dla własnych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budzi obrzydzenie u żony, jestem odrażający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mym brzydzi się moja żona, odrażający jestem dla własnych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просив мою жінку, я ж ніжно прикликав синів моїх наложниць.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jest wstrętny dla mojej żony, a ma prośba dla mych rodzonych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stał się wstrętny dla mojej żony i zacząłem cuchnąć synom łona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2024-04-29T14:10:00Z</dcterms:modified>
</cp:coreProperties>
</file>