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81"/>
        <w:gridCol w:w="3726"/>
        <w:gridCol w:w="3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Sofar z Naama odezwał się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Sofar z Naama: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Sofar z Naama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Sofar Naamatczyk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Sofar Nahamatczyk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Sofar z Naamy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Sofar z Naama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Sofar z Naamy zaś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Sofar z Naamy: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Cofar z Naama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Софар Мінейський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Cofar z Naamy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Cofar Naamita odparł,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2024-05-03T19:18:41Z</dcterms:modified>
</cp:coreProperties>
</file>