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przemądrzałych chwyta w ich własną przebiegłość, tak że rada przewrotnych jest bez sensu i 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przebiegłości, tak że rada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chytrości ich, a radę przewrotnych prędko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mądre w ich chytrości, a radę przewrotnych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On chwyta w ich przebiegłości, przepadają knowania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Usidla mądrych w ich własnej chytrości tak że plan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chwyta w ich własne pułapki, tak że plan przewrotnych szybko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wikła w ich własną przebiegłość, a radę chytrych udaremnia.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chwyta w ich własne sidła i udaremnia rady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приймає мудрих в мудрості, а раду хитрих замінив.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Przemądrych chwyta w ich własnej chytrości, więc zamysł przebiegłych jest chybiony.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własnej przebiegłości, tak iż zamysł sprytnych jest wprowadzany w czyn pochopnie;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2024-04-29T01:50:21Z</dcterms:modified>
</cp:coreProperties>
</file>