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 koło mnie, a tego nie widzę, mija – i nie zauważam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2024-05-07T07:32:23Z</dcterms:modified>
</cp:coreProperties>
</file>