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21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Pomknęły jak łodzie z trzciny, jak orzeł pikujący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Pomknęły niczym łodzie z trzciny, śmignęły jak orzeł pikujący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Przeminęły jak szybkie łodzie, jak orzeł, który rzuca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Przeminęły jako prędkie łodzie, jako orzeł lecący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jako łodzie jabłka niosące, jako orzeł lecący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mkną jak łodzie z sitowia, jak orzeł, co spada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Przemknęły jak łodzie z trzciny,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przepływają jak łodzie z trzciny, jak orzeł, który na żer spada.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Mkną jak łodzie z papirusowej trzciny, jak orzeł spadający na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przeminęły jak łodzie trzcinowe, jak orzeł, co spada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є слід дороги корабля, чи орла, що ширяє, що шукає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Przemknęły jak czółna z trzciny; niby orzeł, co spuszcza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Przemknęły jak trzcinowe łodzie, jak orzeł, który mknie tu i tam za żerem.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2024-05-07T23:00:48Z</dcterms:modified>
</cp:coreProperties>
</file>