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przykazań,* Ponieważ rozkoszuję się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one sprawiają mi rozkosz!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chodził ścieżką twoich przykazań, gdyż w nich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chodził ścieżką przykazań twoich, gdyż w tem jest upodobanie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 szcieżką mandatów twoich: bom jej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mam w nich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przykazań twoich, Bo w niej mam upodobanie!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swoich przykazań, bo ona jest dla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nakazów, ponieważ ją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upodobałem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Twych przykazań, bo w niej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stąpał ścieżką twych przykazań, bo w niej mam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2024-05-12T12:43:01Z</dcterms:modified>
</cp:coreProperties>
</file>