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mówią: Dzięki naszemu językowi* jesteśmy mocni, Nasze wargi są z nami! Kto jest naszym panem?**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głoszą: Mowa naszą mocą, A wargi — sługą! Kto jest naszym panem?!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ucisk ubogich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 nędzarzy teraz powstanę — mówi JAHWE — zapewnię bezpieczeństwo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kogo zastawiają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Językiem naszym przewiedziemy, wargi nasze za nami są, któż jest panem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Język nasz uwielmożemy, usta nasze za nami są, któż jest Panem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mówią: Naszą siłą język, usta nasze nam służą, któż jest naszym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mówią: Przez język nasz jesteśmy mocni, Wargi nasze są z nami: Któż panem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mówią: Język naszą siłą, usta naszą bronią, kto jest naszym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mówią: „Naszą siłą jest język, a usta sprzymierzeńcem. Kto będzie nam rozkazywał?”.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się chełpią: ”Język jest naszą potęgą; pomocą - wargi nasze. Któż nas przemoże?”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мій ворог не сказав: Я його переміг. Ті, що мене турбують зрадіють, якщо я спотикнуся.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powiadają: Przez nasz język jesteśmy potężni, nasze wargi są z nami; kto chce być naszym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 względu na złupienie uciśnionych, ze względu na wzdychanie biednych, teraz powstanę” – mówi JAHWE. ”Postawię go w miejscu zabezpieczonym przed każdym, kto na niego parska”.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3:6-12&lt;/x&gt;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2024-05-28T04:01:51Z</dcterms:modified>
</cp:coreProperties>
</file>