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wam (to), (wy), wstający wcześnie rano, Przesiadujący do późna, W trudach jedzący chleb* – Tak, (On) daje swemu ukochanemu sen.**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&lt;x&gt;30 26:16&lt;/x&gt;; &lt;x&gt;50 28:38&lt;/x&gt;; &lt;x&gt;220 31:8&lt;/x&gt;; &lt;x&gt;350 4:10&lt;/x&gt;; &lt;x&gt;370 5:11&lt;/x&gt;; &lt;x&gt;400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Werset wieloznaczny: (1) Na nic wam budzić się wcześnie rano,/ Wstawać ledwie się usiadło, (wy), jedzący chleb (własnego) mozołu,/ Gdy (On) daje swoim ukochanym sen G. Co do ostatniego wersu: (2) ukochanemu, </w:t>
      </w:r>
      <w:r>
        <w:rPr>
          <w:rtl/>
        </w:rPr>
        <w:t>לִידִידֹו</w:t>
      </w:r>
      <w:r>
        <w:rPr>
          <w:rtl w:val="0"/>
        </w:rPr>
        <w:t xml:space="preserve"> (lidido), w dwóch Mss G S i Hier występuje w formie </w:t>
      </w:r>
      <w:r>
        <w:rPr>
          <w:rtl/>
        </w:rPr>
        <w:t>יְדִידָיו</w:t>
      </w:r>
      <w:r>
        <w:rPr>
          <w:rtl w:val="0"/>
        </w:rPr>
        <w:t xml:space="preserve"> (jedidaw): Tak, (On) daje sen swoim ukochanym; (3) w &lt;x&gt;300 11:15&lt;/x&gt; </w:t>
      </w:r>
      <w:r>
        <w:rPr>
          <w:rtl/>
        </w:rPr>
        <w:t>לִידִידֹו</w:t>
      </w:r>
      <w:r>
        <w:rPr>
          <w:rtl w:val="0"/>
        </w:rPr>
        <w:t xml:space="preserve"> , odnosi się do kobiety: W taki sposób (tylko) sen daje swej ukochanej, tj. nic jej nie daje, gdyż: sen nie jest polecany w &lt;x&gt;240 6:6-11&lt;/x&gt;, oceniany jest ujemnie w &lt;x&gt;230 132:4&lt;/x&gt;; &lt;x&gt;240 6:4&lt;/x&gt;; (4) sen może w tym przyp. występować jako acc. sposobu (tj. przez sen) lub czasu (we śnie); ponadto może odnosić się do życia intymnego, por. Mdr 4:6;7:2: Tak (On) daje swoim ukochanym przez sen (l. we śnie) ( potomstwo ) l.: ( proroctwo ), zob. &lt;x&gt;110 3:3-15&lt;/x&gt;; (5) Tak, (On) swemu ukochanemu daje powodzenie (jeśli </w:t>
      </w:r>
      <w:r>
        <w:rPr>
          <w:rtl/>
        </w:rPr>
        <w:t>שנא</w:t>
      </w:r>
      <w:r>
        <w:rPr>
          <w:rtl w:val="0"/>
        </w:rPr>
        <w:t xml:space="preserve"> wiązać z syr. szajna, powodzenie); (6) Przecież (On) daje pokój swemu ukochanemu (jeśli powiązać to z syr. szajna i etiop. sene’, czyli: pokój, w trudach, </w:t>
      </w:r>
      <w:r>
        <w:rPr>
          <w:rtl/>
        </w:rPr>
        <w:t>הָעֲצָבִים</w:t>
      </w:r>
      <w:r>
        <w:rPr>
          <w:rtl w:val="0"/>
        </w:rPr>
        <w:t xml:space="preserve"> (ha‘atsawim); (7) Przecież (On) daje swemu ukochanemu cześć (l. wielkie znaczenie), jeśli </w:t>
      </w:r>
      <w:r>
        <w:rPr>
          <w:rtl/>
        </w:rPr>
        <w:t>שנא</w:t>
      </w:r>
      <w:r>
        <w:rPr>
          <w:rtl w:val="0"/>
        </w:rPr>
        <w:t xml:space="preserve"> potraktować jako ׁ</w:t>
      </w:r>
      <w:r>
        <w:rPr>
          <w:rtl/>
        </w:rPr>
        <w:t>שָנָא</w:t>
      </w:r>
      <w:r>
        <w:rPr>
          <w:rtl w:val="0"/>
        </w:rPr>
        <w:t xml:space="preserve"> ( szana’ ), za syr. szana’, zaszczyt, i arab. sanija, czyli: błyszczeć; zob. &lt;x&gt;230 60:7&lt;/x&gt;; &lt;x&gt;240 5:9&lt;/x&gt;;&lt;x&gt;240 14:17&lt;/x&gt;;&lt;x&gt;240 24:21&lt;/x&gt;.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2:21&lt;/x&gt;; &lt;x&gt;240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2024-05-15T04:55:43Z</dcterms:modified>
</cp:coreProperties>
</file>