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złożyłem ufność w Twojej łasce, Moje serce jest pełne radości z Twego zbawienia. Dla JAHWE pragnę śpiewać, gdyż On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bo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miłosierdziu twojem ufam: rozraduje się serce moje w zbawieniu twojem; będę śpiewał Panu, że mi dał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miłosierdziu twoim. Rozraduje się serce moje w zbawieniu twoim, będę śpiewał JAHWE, który mi dobra dał i będę grał imieniowi Pana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zaufałem Twemu miłosierdziu; niech się cieszy me serce z Twojej pomocy, chcę śpiewać Panu, który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ufam łasce twojej! Niech się raduje serce moje zbawieniem twoim! Będę śpiewał Panu, bo okazał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pokładam ufność w Twojej łasce, niech się me serce cieszy wybawieniem otrzymanym od Ciebie. Chcę śpiewać JAHWE, bo obdarzył mnie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zaufałem Twojej łasce. Moje serce rozweseli się Twoim zbawieniem, będę śpiewał JAHWE, który mnie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ufam Twojej łaskawości, niech serce moje raduje się z Twej pomocy. Będę śpiewał [na cześć] Jahwe, który mnie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засоромили раду бідного, бо Господь є його надією.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Twoje miłosierdzie; Twym zbawieniem rozraduje się moje serce; będę wysławiał BOGA, bowiem zlał na mnie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JAHWE, bo wyświadczył mi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2024-05-21T04:38:40Z</dcterms:modified>
</cp:coreProperties>
</file>