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JH(WH), ponieważ JHWH* jest dobry, Grajcie Jego imieniu** – bo jest miłe!***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On 11QPs a; Pan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imieniu MT G: Jego imię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Miłe jest Jego imię lub oddawanie Mu chwały, zob. &lt;x&gt;230 147:1&lt;/x&gt;.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2024-05-15T11:38:36Z</dcterms:modified>
</cp:coreProperties>
</file>