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6"/>
        <w:gridCol w:w="2425"/>
        <w:gridCol w:w="5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śnieg* niczym wełnę, Niczym popiół rozsypuje szron.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zsyła śnieg niczym kłębki wełny, Niczym popiół rozsypuje szron.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wełnę, rozsypuje szron jak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jako wełnę, szron jako popiół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dawa śnieg jako wełnę, a mgłę rozsypuje jako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niby wełnę, a szron jak popiół rozsiewa.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wełnę, Szron jak popiół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wełnę, szron rozsypuje jak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sypie śniegiem jak wełną, a szron jak popiół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niby wełnę i szron jak proch rozsypuje.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Spuszcza śnieg jak wełnę, a szron rozsypuje jak popiół.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daje śnieg jak wełnę; szron rozsypuje jak popiół.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37:6&lt;/x&gt;; &lt;x&gt;230 148:8&lt;/x&gt;; &lt;x&gt;290 1:18&lt;/x&gt;; &lt;x&gt;290 55:10&lt;/x&gt;; 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2024-05-18T12:06:49Z</dcterms:modified>
</cp:coreProperties>
</file>