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ono* jak pan młody ze swej małżeńskiej sypialni, Cieszy się jak bohater** na bieg po (swojej) trasie.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wychodzi ono jak pan młody z małżeńskiej sypialni, Tryska wigorem jak zawodnik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tuż przed swoim startem.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 z jednego krańca nieba i obchodzi je aż na drugi kraniec, a nic nie ukryje się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jako oblubieniec wychodzi z łożnicy swojej; raduje się jako olbrzym, który ma bieżeć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Słońcu postawił przybytek swój, a ono jako oblubieniec wychodzący z łożnice swojej, rozweseliło się jako obrzym na bieżenie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ono wychodzi jak oblubieniec ze swej komnaty, weseli się jak olbrzym, co drogę przebiega.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swej komnaty, Raduje się jak bohater, biegnąc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swej komnaty, cieszy się jak bohater, biegnąc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swego mieszkania, cieszy się jak wojownik ruszający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zaś, podobne do oblubieńca wychodzącego ze [ślubnej] komnaty, promienieje radością jak bohater, który bieg swój rozpoczyna.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Зрадіємо твоїм спасінням і звеличимося іменем нашого Бога. Хай Господь виповнить всі твої прохання.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ono, jak oblubieniec, wychodzi ze swej komnaty i cieszy się jak bohater, który ma przebiec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krańca niebios wyrusza, a kończy obieg na ich drugich krańcach; i nic nie jest zakryte przed jego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dzielny człowiek, dobry zawodnik.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2024-06-01T18:48:56Z</dcterms:modified>
</cp:coreProperties>
</file>