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ci to, czego pragnie twe serce, I wszystkim twym planom poszczęści!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radować z twojego zbawienia i w imię naszego Boga sztandary podniesiemy.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wszystko według serca twego, a wszelką radę twoję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według serca twego i wszelką radę twoję niech potwierdzi.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w sercu pragniesz, i wypełni każdy twój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serce twoje, I niech wypełni każdy twój zamysł!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daruje, czego z serca pragniesz, niech się spełnią wszystkie twoje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udzieli, czego pragnie twe serce, i niech twój zamysł wypełni!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użyczy, czego serce twoje pragnie, i niechaj spełni wszystkie twoje zamierzenia!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просив у Тебе життя, і Ти йому дав, довготривалість днів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twojego serca i niech spełni wszystkie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radośnie wołać z powodu wybawienia twego i w imię naszego Boga wzniesiemy swe sztandary. Niech JAHWE spełni wszystkie twoje prośby.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2024-05-19T03:11:32Z</dcterms:modified>
</cp:coreProperties>
</file>