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we mnie kołacze, Opuściła mnie moja siła, Światło moich oczu* – ono także już nie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moich oczu : Może to znaczyć: (1) ciemnieje mi w oczach ze zmęczenia (zob. &lt;x&gt;90 14:27-29&lt;/x&gt;); (2) uchodzi ze mnie życie (zob. &lt;x&gt;230 13:3&lt;/x&gt;); (3) coraz gorzej widzę (&lt;x&gt;240 29:23&lt;/x&gt;).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2024-05-12T15:21:32Z</dcterms:modified>
</cp:coreProperties>
</file>