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moje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ciężar, z którym sobie nie radzę.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 i ropieją moje rany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nieprawości moje przycisnęły głowę moję; jako brzemię ciężkie obciążyły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nieprawości moje przewyższyły głowę moję, a jako brzemię ciężkie obciężały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winy moje wyrosły ponad moją głowę, gniotą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Winy moje bowiem wyrosły ponad głowę moją, Są jak wielki ciężar, zbyt ciężki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winy bowiem przerosły moją głowę, przygniatają mnie jak wielki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nieprawości sięgają mi nad głowę, obciążyły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bowiem moje nieprawości, zbyt na mnie ciążą jak nadmierne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мій кінець і число моїх днів, яке воно, щоб я взнав чим лишаюся.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winy przerosły moją głowę, przeciążają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zaczęły cuchnąć, zajątrzyły się,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2024-05-13T03:34:29Z</dcterms:modified>
</cp:coreProperties>
</file>