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Ułożę się i usnę w pokoju, Bo tylko Ty, JAHWE, sprawiasz, że odpoczywam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2024-05-14T06:47:55Z</dcterms:modified>
</cp:coreProperties>
</file>