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udzielaliśmy sobie wzajemnie życzliwych rad, Po domu Boga przechadzając się w tłumie.*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którym razem osładzaliśmy (l. umilaliśmy) rady (l. przyjazne, poufne rozmowy). Rada, </w:t>
      </w:r>
      <w:r>
        <w:rPr>
          <w:rtl/>
        </w:rPr>
        <w:t>סֹוד</w:t>
      </w:r>
      <w:r>
        <w:rPr>
          <w:rtl w:val="0"/>
        </w:rPr>
        <w:t xml:space="preserve"> (sod): (1) poufna rozmowa, snucie planów w grupie (&lt;x&gt;230 64:3&lt;/x&gt;;&lt;x&gt;230 83:4&lt;/x&gt;; &lt;x&gt;240 11:13&lt;/x&gt;); (2) spotkanie w gronie przyjaciół (&lt;x&gt;10 49:6&lt;/x&gt;; &lt;x&gt;220 19:19&lt;/x&gt;; &lt;x&gt;230 89:8&lt;/x&gt;;&lt;x&gt;230 111:1&lt;/x&gt;; &lt;x&gt;300 6:11&lt;/x&gt;;&lt;x&gt;300 15:17&lt;/x&gt;); (3) posiłek, ἔδεσμα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2024-05-15T15:41:36Z</dcterms:modified>
</cp:coreProperties>
</file>