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zaleje mnie strumień wód, Niech mnie nie pochłonie* głębia I niech otchłań** nie zamknie nade mną swoich warg!***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nie wciągnie wir, Niech nie pochłonie mnie głębia, Niech otchłań nie zamknie nade mną swych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JAHWE, bo dobre jest twoje miłosierdzie, według twojej wielkiej litości spójrz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mię nie zatopiły strumienie wód, i nie pożarła głębia i nie zawarła nademną studnia wierzchu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nie zatapia nawałność wody ani mię niech nie pożyra głębokość, ani niech nie zawiera nade mną studnia wierzchu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mnie nurt wody nie porwie, niech nie pochłonie mnie głębia, niech otchłań nie zamknie nade mną swej paszczy!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zaleją mnie fale, Niech nie pochłonie mnie głębina I czeluść niech nie zawrze nade mną swej paszczy!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mnie nie porwał nurt wody, by głębia mnie nie pochłonęła i nie zawarła nade mną paszczy!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nie zatopią wzburzone wody i nie pochłonie mnie głębina; niech odmęt nie zamknie nade mną swej paszczy!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nie porwie nurt topieli, niech nie pochłonie głębia, niech przepaść nie zawrze nade mną swej paszczy!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nie uniesie prąd wody, niechaj mnie nie pochłonie głębia, a topiel nie zawrze nade mną 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JAHWE, bo twoja lojalna życzliwość jest dobra. Zwróć się ku mnie stosownie do mnogości swych zmiłowań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G; zatopi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zamknie wbrew mnie moich warg 4QPs a; swoich ust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2024-05-23T21:39:30Z</dcterms:modified>
</cp:coreProperties>
</file>