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Asafa.* O, jak dobry jest Bóg dla Izraela,** *** Dla tych, którzy mają czyste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6:24&lt;/x&gt;; &lt;x&gt;130 15:17&lt;/x&gt;; &lt;x&gt;130 16:5&lt;/x&gt;; &lt;x&gt;130 25:6&lt;/x&gt;; &lt;x&gt;230 50:1&lt;/x&gt;; &lt;x&gt;230 74:1&lt;/x&gt;; &lt;x&gt;230 75:1&lt;/x&gt;; &lt;x&gt;230 76:1&lt;/x&gt;; &lt;x&gt;230 77:1&lt;/x&gt;; &lt;x&gt;230 78:1&lt;/x&gt;; &lt;x&gt;230 79:1&lt;/x&gt;; &lt;x&gt;230 80:1&lt;/x&gt;; &lt;x&gt;230 81:1&lt;/x&gt;; &lt;x&gt;230 82:1&lt;/x&gt;; &lt;x&gt;230 83:1&lt;/x&gt;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Izraela, </w:t>
      </w:r>
      <w:r>
        <w:rPr>
          <w:rtl/>
        </w:rPr>
        <w:t>לְיִׂשְרָאֵל</w:t>
      </w:r>
      <w:r>
        <w:rPr>
          <w:rtl w:val="0"/>
        </w:rPr>
        <w:t xml:space="preserve"> (leisra’el) MT G: być może: dla prawego Bóg, </w:t>
      </w:r>
      <w:r>
        <w:rPr>
          <w:rtl/>
        </w:rPr>
        <w:t>לַּיָׁשָר אֵל</w:t>
      </w:r>
      <w:r>
        <w:rPr>
          <w:rtl w:val="0"/>
        </w:rPr>
        <w:t xml:space="preserve"> (lajjaszar ’el).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2024-05-17T18:45:35Z</dcterms:modified>
</cp:coreProperties>
</file>