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głowy* Lewiatana,** *** Oddałeś na żer mieszkańcom pustyni.****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</w:t>
      </w:r>
      <w:r>
        <w:rPr>
          <w:rtl/>
        </w:rPr>
        <w:t>רָאׁשֵי</w:t>
      </w:r>
      <w:r>
        <w:rPr>
          <w:rtl w:val="0"/>
        </w:rPr>
        <w:t xml:space="preserve"> (rosze), pod. G; zob. &lt;x&gt;230 74:14&lt;/x&gt;L.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Lewiatan, zob. &lt;x&gt;230 74:14&lt;/x&gt;L.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3:8&lt;/x&gt;; &lt;x&gt;220 40:254&lt;/x&gt;; &lt;x&gt;220 1:26&lt;/x&gt;; &lt;x&gt;230 104:26&lt;/x&gt;; &lt;x&gt;290 27:1&lt;/x&gt;; &lt;x&gt;290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zwierzętom pustynnym (l. plemionom pustynnym, l. hienom); (2) okrętom morskim (zob. &lt;x&gt;290 33:21&lt;/x&gt;; &lt;x&gt;40 24:24&lt;/x&gt;; &lt;x&gt;330 20:9&lt;/x&gt;); (3) żeglarzom.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2024-05-17T18:40:38Z</dcterms:modified>
</cp:coreProperties>
</file>