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ukróca ducha książąt,* Jest groźny** dla królów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poskramia ambicje książąt I jest postrachem dla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poskramia ducha książąt, który sieje postrach wśród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ukraca pychę książąt, Jest groźny dla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poskramia pychę książąt, straszny jest dla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poskramia pychę książąt, który lękiem napawa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ukróca pychę książąt, napełnia lękiem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повчатимуся в усіх твоїх ділах і задумаюся в твоїх помислах.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odcina ducha książąt i jest groźny dla 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52:13-15&lt;/x&gt;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47:3&lt;/x&gt;; &lt;x&gt;300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2024-05-16T13:59:52Z</dcterms:modified>
</cp:coreProperties>
</file>