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schronieniem* uciśnionemu, Schronieniem w czasach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9:5&lt;/x&gt;; &lt;x&gt;290 26:21&lt;/x&gt;; &lt;x&gt;330 11:610&lt;/x&gt;; &lt;x&gt;330 16:20-43&lt;/x&gt;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2024-05-15T17:10:27Z</dcterms:modified>
</cp:coreProperties>
</file>