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odbyłeś sąd w mojej (sprawie), ogłosiłeś mój wyrok, Zasiadłeś* na tronie,** sądząc sprawiedliwie.***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dokonałeś sądu i ogłosiłeś wyrok w mojej sprawie, Jako sprawiedliwy Sędzia zasiadłeś na swoim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Skarciłeś pogan, wytraciłeś niegodziwych, wymazałeś ich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odprawił sąd mój, i sprawę moję; zasiadłeś na stolicy,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uczynił sąd mój i sprawę moję, zasiadłeś na stolicy, który sądzisz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 przeprowadził mój sąd i wyrok, zasiadając na tronie -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wydałeś wyrok i sąd korzystny dla mnie, Zasiadłeś na tronie sędziego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mnie osądziłeś i wydałeś wyrok w mojej sprawie, zasiadłeś na tronie jako sprawiedliwy Sędzia.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obrońcą mojej sprawy, zasiadłeś na tronie, Sędzio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pokierowałeś moją sprawą i wyrokiem, zasiadłeś na tronie jako sędzia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виповнив мій суд і мою справедливість, Ти посадив на престолі, Ти, що судиш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zasiadłeś na tronie, Sędzio Sprawiedliwy, oraz przeprowadziłeś moją sprawę, mój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Zgromiłeś narody, zgładziłeś niegodziwca. Imię ich wymazałeś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zasiadłeś 11QPs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7:12&lt;/x&gt;; &lt;x&gt;300 11:20&lt;/x&gt;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sprawiedliwy Sędzio; wydałeś sprawiedliwy wyrok 11QPs c; wymierzając sprawiedliwość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2024-05-16T00:23:45Z</dcterms:modified>
</cp:coreProperties>
</file>