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sługa będzie panował nad synem, który przynosi wstyd,* i wraz z jego braćmi będzie miał udział w dziedzictwie.**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sługa będzie panował nad synem, który przynosi wstyd, i wraz z jego braćmi będzie miał udział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roztropny będzie panował nad synem, który przynosi hańbę, i wraz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braćmi będzie miał udział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roztropny będzie panował nad synem, który jest ku hańbie; a między braćmi będzie dzielił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roztropny będzie panował nad synmi głupimi, a między bracią będzie dzielił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rozsądny weźmie górę nad synem zhańbionym i z braćmi posiądzie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sługa będzie panem nad synem nicponiem i wraz z jego braćmi będzie miał udział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sługa będzie panował nad synem, który przynosi wstyd, i z jego braćmi posiądzie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 sługa przewyższy wyrodnego syna i razem z jego braćmi obejmie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roztropny więcej jest wart niż syn przynoszący hańbę, i z braćmi jego podzieli on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раб володітиме над немудрим паном, а між братами розділює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sługa zapanuje nad gnuśnym synem i weźmie udział w dziedzictwie pośród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wnikliwy będzie panował nad synem postępującym haniebnie i pośród braci będzie miał udział w 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15:3&lt;/x&gt;; &lt;x&gt;100 16:1-4&lt;/x&gt;; &lt;x&gt;100 19:24-30&lt;/x&gt;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2024-05-07T10:30:47Z</dcterms:modified>
</cp:coreProperties>
</file>