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ich szukał jak srebra i poszukiwał* ich jak skarbów ukrytych,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ich szukał jak srebra i poszukiwał jak skarbów ukrytych,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jej szukać jak srebra i poszukiwać jej jak ukrytych skarbów;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jej szukać będziesz jako srebra, a jako skarbów skrytych pilnie szukać będziesz: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jej szukać będziesz jako pieniędzy, a jako skarbów dokopasz się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[szukać] jej poczniesz jak srebra i pragnąć jej będziesz jak skarbów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szukać jej będziesz jak srebra i poszukiwać jej jak skarbów ukrytych,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jej szukał jak srebra, poszukiwał jak ukrytych skarbów,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ich poszukiwał jak srebra i starał się o nie jak o ukryty skarb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jej będziesz pożądać jak srebra i szukać jej będziesz jak ukrytego skarbu,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її шукатимеш як срібло і дошукуватимешся її як скарбів,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Jej szukał jak srebra i poszukiwał niby ukrytych skarbów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tego szukał jak srebra i poszukiwał jak ukrytych skarbów,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poszukiwał, </w:t>
      </w:r>
      <w:r>
        <w:rPr>
          <w:rtl/>
        </w:rPr>
        <w:t>חָפַׂש</w:t>
      </w:r>
      <w:r>
        <w:rPr>
          <w:rtl w:val="0"/>
        </w:rPr>
        <w:t xml:space="preserve"> (chafas), lub: dokopywał się do 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2024-06-01T06:05:17Z</dcterms:modified>
</cp:coreProperties>
</file>