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jest w ręku JAHWE serce króla; kieruje On je, dokąd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2024-04-30T19:37:20Z</dcterms:modified>
</cp:coreProperties>
</file>