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szyderca,* działa on z nadmiaru pychy.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1:22&lt;/x&gt;; &lt;x&gt;240 3:34&lt;/x&gt;; &lt;x&gt;240 9:7-8&lt;/x&gt;; &lt;x&gt;240 13:1&lt;/x&gt;; &lt;x&gt;240 14:6&lt;/x&gt;; &lt;x&gt;240 15:12&lt;/x&gt;; &lt;x&gt;240 19:25&lt;/x&gt;; &lt;x&gt;240 20:1&lt;/x&gt;; &lt;x&gt;240 22:10&lt;/x&gt;; &lt;x&gt;240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2024-04-30T14:15:10Z</dcterms:modified>
</cp:coreProperties>
</file>