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bezbożnych porywa ich samych, ponieważ nie chcą stosować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tego, co słuszne.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2024-04-30T11:57:10Z</dcterms:modified>
</cp:coreProperties>
</file>