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ciężko mu podnieść ją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by ją podnieść do ust, sił mu nie wystarcza.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kryje rękę pod pachę, a ciężko mu ją podnosić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rękę kryje do zanadrzy swych, a ciężko mu jej podnosić do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Kryje leniwiec rękę pod pachy swoje, a z pracą je podnosi do 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wyciągnął rękę do misy: za trudno mu ją do ust doprowadzić.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wyciąga rękę do misy, lecz ciężko mu podnieść ją dalej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lecz trudno mu donieść ją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ale do ust już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swą do misy, a już się męczy, gdy ją podnosi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Лінивий сховавши руку в свій подолок не зможе підвести до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leniwy włoży rękę do misy ciężko mu ją znowu poprowadzić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skrył swą rękę w czaszy biesiadnej; zbyt się znużył, by podnieść ją z powrotem do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2024-05-01T01:26:10Z</dcterms:modified>
</cp:coreProperties>
</file>