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— kij.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ogłów na osła, a kij potrzebny jest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koniu a ogłów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plecy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dla konia, wędzidło dla osła, a rózga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powróz, a na grzbiet głupców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bicz dla konia, wędzidło dla osła, tym 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бич для коня і вудила для осла, так патик для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dla osła, a rózga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jest na konia, uzda na osła, rózga zaś jest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2024-05-01T12:43:20Z</dcterms:modified>
</cp:coreProperties>
</file>