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czyn Bóg przywiedzie na sąd, (który się odbędzie) nad każdą rzeczą ukrytą* ** – czy to dobrą, czy złą.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rzeczą ukrytą, ּ</w:t>
      </w:r>
      <w:r>
        <w:rPr>
          <w:rtl/>
        </w:rPr>
        <w:t>כָל־נֶעְלָם</w:t>
      </w:r>
      <w:r>
        <w:rPr>
          <w:rtl w:val="0"/>
        </w:rPr>
        <w:t xml:space="preserve"> (kol-ne‘elam): przeoczeniem (l. rzeczą przeoczoną) G, παρεωραμένῳ.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2024-04-27T21:59:55Z</dcterms:modified>
</cp:coreProperties>
</file>