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 jak los zwierząt. Jak ci umierają, tak umierają tamte — i wszyscy mają takiego samego ducha.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jednakowy jest los synów ludzkich i los zwierząt. Jak umiera ten, tak umiera i tamto. Wszyscy mają jednakowe tchnienie, a nie ma człowiek przewagi nad zwierzęciem, gdyż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przypadek synów ludzkich, i przypadek bydła, jest przypadek jednaki. Jako umiera ono, tak umiera i ten, i ducha jednakiego wszyscy mają, a nie ma człowiek nic więcej nad bydlę; bo wszystko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jednakie jest dokończenie człowieka i bydląt, i równy stan obojga. Jako umiera człowiek, tak i one umierają, i jednako tchną wszytkie, i nie ma człowiek nic więcej nad bydlę: wszytko podległo marności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bowiem synów ludzkich jest ten sam, co i los zwierząt; los ich jest jeden: jaka śmierć jednego, taka śmierć drugiego, i oddech życia ten sam. W niczym więc człowiek nie przewyższa zwierząt,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taki, jak los zwierząt, jednaki jest los obojga. Jak one umierają, tak umierają tamci; i wszyscy mają to samo tchnienie.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los ludzi i los zwierząt jest taki sam. Jedni i drudzy umierają podobnie, tak samo ustaje ich oddech. Nie ma żadnej różnicy między człowiekiem a zwierzęciem. Wszystko jest ulotne,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rzeczywiście ten sam jest los człowieka, co los zwierzęcia: jedno umiera tak samo jak drugie i to samo tchnienie ożywia ludzi i zwierzęta. Człowiek więc nie przewyższa zwierzęcia, lecz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jest bowiem los synów człowieczych, co i zwierząt; jednaki jest ich los, jednaka śmierć jednego i drugiego, jednakie tchnienie u obu; nie ma więc człowiek przewagi nad zwierzęciem, gdyż marnością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ich przeznaczenie przeznaczenie ludzi i przeznaczenie bydła; bo jaka śmierć jednego taka też śmierć drugiego, gdyż wszyscy mają jedno tchnienie. Nie ma wyższości człowieka nad bydlęciem,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coś, co się przytrafia synom ludzkim, i coś, co się przytrafia zwierzęciu, a przytrafia im się to samo. Jak umiera ono, tak i on umiera; i wszyscy mają jednego ducha, tak iż nie ma żadnej przewagi człowieka nad zwierzęciem, bo wszystko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2024-04-28T04:21:27Z</dcterms:modified>
</cp:coreProperties>
</file>