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pracujący z tego, że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2024-04-28T12:01:51Z</dcterms:modified>
</cp:coreProperties>
</file>