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najdroższa, jak Tirsa,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wdzięku, jak Jerozolima, groźna niczym sztandary!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Piękna jesteś, moja umiłowana, jak Tirsa; urodziwa jak Jerozolima; groźna jak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(Odwróć oczy twoje odemnie, gdyż mię one srogim czynią). Włosy twoje są jako stada kóz, które wychodzą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twe ode mnie, boć te uczyniły, żem uleciał. Włosy twoje jako trzoda kóz, które się ukazały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Piękna jesteś, przyjaciółko moja, jak Tirsa, wdzięczna jak Jeruzalem, groźna jak zbrojne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Tyrsa, pełna wdzięku, jak Jeruzalem, groźna jak hufce waleczne!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jesteś, przyjaciółko moja, jak Tirsa, urodziwa jak Jerozolima, zachwycająca jak potężna armia.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moja przyjaciółko, jak Tirsa; miła jak Jeruzalem, groźna jak zastępy w szyku!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przyjaciółko moja, jak Tirca, powabna jak Jeruzalem, groźna jak wojsko uszykowane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гарна моя кревна, як бажання, гарна як Єрусалим, страшна як розсташовані (полки).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piękna, moja przyjaciółko, jak Tyrca; urocza jak Jeruszalaim, groźna jak zastępy pod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”Piękna jesteś, towarzyszko moja, jak Miasto Przyjemne, pełna wdzięku jak Jerozolima, budząca lęk niczym oddziały zgromadzone wokół sztandarów.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2024-06-02T01:47:41Z</dcterms:modified>
</cp:coreProperties>
</file>